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EC03" w14:textId="50C170E9" w:rsidR="007C43FB" w:rsidRDefault="007C43FB" w:rsidP="007C43FB">
      <w:pPr>
        <w:rPr>
          <w:b/>
        </w:rPr>
      </w:pPr>
      <w:r w:rsidRPr="00CE2CC0">
        <w:rPr>
          <w:b/>
        </w:rPr>
        <w:t xml:space="preserve">Minutes of the </w:t>
      </w:r>
      <w:r>
        <w:rPr>
          <w:b/>
        </w:rPr>
        <w:t>S</w:t>
      </w:r>
      <w:r w:rsidR="00CD28E5">
        <w:rPr>
          <w:b/>
        </w:rPr>
        <w:t xml:space="preserve">addleworth Parish Council </w:t>
      </w:r>
      <w:r w:rsidRPr="00CE2CC0">
        <w:rPr>
          <w:b/>
        </w:rPr>
        <w:t xml:space="preserve">Finance Committee </w:t>
      </w:r>
      <w:r>
        <w:rPr>
          <w:b/>
        </w:rPr>
        <w:t xml:space="preserve">held on Thursday </w:t>
      </w:r>
      <w:r w:rsidR="002C24DC">
        <w:rPr>
          <w:b/>
        </w:rPr>
        <w:t>21</w:t>
      </w:r>
      <w:r w:rsidR="002C24DC" w:rsidRPr="002C24DC">
        <w:rPr>
          <w:b/>
          <w:vertAlign w:val="superscript"/>
        </w:rPr>
        <w:t>st</w:t>
      </w:r>
      <w:r w:rsidR="002C24DC">
        <w:rPr>
          <w:b/>
        </w:rPr>
        <w:t xml:space="preserve"> March </w:t>
      </w:r>
      <w:r w:rsidR="005577D9">
        <w:rPr>
          <w:b/>
        </w:rPr>
        <w:t>2024</w:t>
      </w:r>
      <w:r w:rsidRPr="00CE2CC0">
        <w:rPr>
          <w:b/>
        </w:rPr>
        <w:t xml:space="preserve"> at </w:t>
      </w:r>
      <w:r>
        <w:rPr>
          <w:b/>
        </w:rPr>
        <w:t xml:space="preserve">7pm at </w:t>
      </w:r>
      <w:r w:rsidRPr="00CE2CC0">
        <w:rPr>
          <w:b/>
        </w:rPr>
        <w:t>the Civic Hall, Uppermill.</w:t>
      </w:r>
    </w:p>
    <w:p w14:paraId="06BA6626" w14:textId="77777777" w:rsidR="007C43FB" w:rsidRDefault="007C43FB" w:rsidP="007C43FB">
      <w:r w:rsidRPr="006F5E01">
        <w:rPr>
          <w:b/>
          <w:bCs/>
        </w:rPr>
        <w:t>Present</w:t>
      </w:r>
      <w:r>
        <w:t>:</w:t>
      </w:r>
      <w:r>
        <w:tab/>
        <w:t>Councillors:  S. Al-Hamdani (Chairman)</w:t>
      </w:r>
    </w:p>
    <w:p w14:paraId="66F156D3" w14:textId="77777777" w:rsidR="00150831" w:rsidRDefault="00150831" w:rsidP="00150831">
      <w:pPr>
        <w:ind w:left="2160" w:firstLine="720"/>
      </w:pPr>
      <w:r>
        <w:t>G. Sheldon</w:t>
      </w:r>
      <w:r>
        <w:tab/>
      </w:r>
      <w:r w:rsidR="007C43FB">
        <w:t xml:space="preserve">L. Dawson </w:t>
      </w:r>
      <w:r w:rsidR="00EC1169">
        <w:tab/>
      </w:r>
    </w:p>
    <w:p w14:paraId="072BE015" w14:textId="77777777" w:rsidR="00150831" w:rsidRDefault="007C43FB" w:rsidP="00150831">
      <w:pPr>
        <w:ind w:left="2160" w:firstLine="720"/>
      </w:pPr>
      <w:r>
        <w:t>K. Dawson</w:t>
      </w:r>
      <w:r w:rsidR="00150831">
        <w:tab/>
        <w:t xml:space="preserve">K. Barton </w:t>
      </w:r>
      <w:r w:rsidR="00150831">
        <w:tab/>
      </w:r>
    </w:p>
    <w:p w14:paraId="012458EC" w14:textId="4BA7ACB5" w:rsidR="008C3C02" w:rsidRDefault="00997202" w:rsidP="00150831">
      <w:pPr>
        <w:ind w:left="2160" w:firstLine="720"/>
      </w:pPr>
      <w:r>
        <w:t>P. Walsh</w:t>
      </w:r>
      <w:r w:rsidR="008C3C02">
        <w:tab/>
      </w:r>
      <w:r w:rsidR="00EC1169">
        <w:t>R. Blackmore</w:t>
      </w:r>
    </w:p>
    <w:p w14:paraId="76D24021" w14:textId="77777777" w:rsidR="007C43FB" w:rsidRDefault="007C43FB" w:rsidP="007C43FB">
      <w:r>
        <w:t xml:space="preserve">                                </w:t>
      </w:r>
      <w:r>
        <w:tab/>
      </w:r>
      <w:r>
        <w:tab/>
        <w:t xml:space="preserve">RFO: J Price; Clerk: K Allott </w:t>
      </w:r>
    </w:p>
    <w:p w14:paraId="4797ECC0" w14:textId="5416829B" w:rsidR="00514D03" w:rsidRDefault="00997202" w:rsidP="00514D03">
      <w:pPr>
        <w:rPr>
          <w:bCs/>
        </w:rPr>
      </w:pPr>
      <w:r>
        <w:rPr>
          <w:b/>
        </w:rPr>
        <w:t>6</w:t>
      </w:r>
      <w:r w:rsidR="007D604E">
        <w:rPr>
          <w:b/>
        </w:rPr>
        <w:t>18</w:t>
      </w:r>
      <w:r w:rsidR="007C43FB" w:rsidRPr="00CE2CC0">
        <w:rPr>
          <w:b/>
        </w:rPr>
        <w:t xml:space="preserve">. </w:t>
      </w:r>
      <w:r w:rsidR="007C43FB" w:rsidRPr="00CE2CC0">
        <w:rPr>
          <w:b/>
        </w:rPr>
        <w:tab/>
        <w:t>Apologies for Absence</w:t>
      </w:r>
      <w:r w:rsidR="007C43FB">
        <w:rPr>
          <w:b/>
        </w:rPr>
        <w:t>:</w:t>
      </w:r>
      <w:r w:rsidR="007409A3">
        <w:rPr>
          <w:b/>
        </w:rPr>
        <w:t xml:space="preserve"> </w:t>
      </w:r>
      <w:r w:rsidR="007409A3" w:rsidRPr="00FF3DB3">
        <w:rPr>
          <w:bCs/>
        </w:rPr>
        <w:t>Cllr</w:t>
      </w:r>
      <w:r w:rsidR="00150831">
        <w:rPr>
          <w:bCs/>
        </w:rPr>
        <w:t xml:space="preserve"> K Phillips</w:t>
      </w:r>
    </w:p>
    <w:p w14:paraId="187F052D" w14:textId="0CD536DD" w:rsidR="00150831" w:rsidRDefault="00150831" w:rsidP="00514D03">
      <w:r>
        <w:rPr>
          <w:bCs/>
        </w:rPr>
        <w:tab/>
      </w:r>
      <w:r w:rsidRPr="003C7713">
        <w:rPr>
          <w:b/>
        </w:rPr>
        <w:t>Absent:</w:t>
      </w:r>
      <w:r>
        <w:rPr>
          <w:bCs/>
        </w:rPr>
        <w:t xml:space="preserve"> Cllr H Bishop</w:t>
      </w:r>
    </w:p>
    <w:p w14:paraId="59744CDB" w14:textId="576D72F3" w:rsidR="00C05CBD" w:rsidRDefault="00C05CBD" w:rsidP="00C05CBD">
      <w:pPr>
        <w:rPr>
          <w:rFonts w:cs="Arial"/>
          <w:b/>
          <w:bCs/>
          <w:szCs w:val="24"/>
        </w:rPr>
      </w:pPr>
      <w:r>
        <w:rPr>
          <w:rFonts w:cs="Arial"/>
          <w:b/>
          <w:bCs/>
          <w:szCs w:val="24"/>
        </w:rPr>
        <w:t>61</w:t>
      </w:r>
      <w:r w:rsidR="003C7713">
        <w:rPr>
          <w:rFonts w:cs="Arial"/>
          <w:b/>
          <w:bCs/>
          <w:szCs w:val="24"/>
        </w:rPr>
        <w:t>9</w:t>
      </w:r>
      <w:r>
        <w:rPr>
          <w:rFonts w:cs="Arial"/>
          <w:b/>
          <w:bCs/>
          <w:szCs w:val="24"/>
        </w:rPr>
        <w:t>.   Declarations of Interest</w:t>
      </w:r>
      <w:r w:rsidR="00447E82">
        <w:rPr>
          <w:rFonts w:cs="Arial"/>
          <w:b/>
          <w:bCs/>
          <w:szCs w:val="24"/>
        </w:rPr>
        <w:t xml:space="preserve">: </w:t>
      </w:r>
      <w:r w:rsidR="00447E82" w:rsidRPr="00447E82">
        <w:rPr>
          <w:rFonts w:cs="Arial"/>
          <w:szCs w:val="24"/>
        </w:rPr>
        <w:t>None declared.</w:t>
      </w:r>
    </w:p>
    <w:p w14:paraId="5F020029" w14:textId="3BD94BFA" w:rsidR="00C05CBD" w:rsidRDefault="00C05CBD" w:rsidP="00C05CBD">
      <w:pPr>
        <w:rPr>
          <w:rFonts w:cs="Arial"/>
          <w:b/>
          <w:bCs/>
          <w:szCs w:val="24"/>
        </w:rPr>
      </w:pPr>
      <w:r>
        <w:rPr>
          <w:rFonts w:cs="Arial"/>
          <w:b/>
          <w:bCs/>
          <w:szCs w:val="24"/>
        </w:rPr>
        <w:t>6</w:t>
      </w:r>
      <w:r w:rsidR="003D0FC0">
        <w:rPr>
          <w:rFonts w:cs="Arial"/>
          <w:b/>
          <w:bCs/>
          <w:szCs w:val="24"/>
        </w:rPr>
        <w:t>20</w:t>
      </w:r>
      <w:r>
        <w:rPr>
          <w:rFonts w:cs="Arial"/>
          <w:b/>
          <w:bCs/>
          <w:szCs w:val="24"/>
        </w:rPr>
        <w:t xml:space="preserve">.   Minutes from the last meeting on Thursday </w:t>
      </w:r>
      <w:r w:rsidR="003D0FC0">
        <w:rPr>
          <w:rFonts w:cs="Arial"/>
          <w:b/>
          <w:bCs/>
          <w:szCs w:val="24"/>
        </w:rPr>
        <w:t>15</w:t>
      </w:r>
      <w:r w:rsidR="003D0FC0" w:rsidRPr="003D0FC0">
        <w:rPr>
          <w:rFonts w:cs="Arial"/>
          <w:b/>
          <w:bCs/>
          <w:szCs w:val="24"/>
          <w:vertAlign w:val="superscript"/>
        </w:rPr>
        <w:t>th</w:t>
      </w:r>
      <w:r w:rsidR="003D0FC0">
        <w:rPr>
          <w:rFonts w:cs="Arial"/>
          <w:b/>
          <w:bCs/>
          <w:szCs w:val="24"/>
        </w:rPr>
        <w:t xml:space="preserve"> February 2024</w:t>
      </w:r>
    </w:p>
    <w:p w14:paraId="53BF74AB" w14:textId="0CD8A8F4" w:rsidR="00ED3428" w:rsidRDefault="00ED3428" w:rsidP="00ED3428">
      <w:pPr>
        <w:ind w:left="720"/>
        <w:rPr>
          <w:rFonts w:cs="Arial"/>
          <w:szCs w:val="24"/>
        </w:rPr>
      </w:pPr>
      <w:r w:rsidRPr="00ED3428">
        <w:rPr>
          <w:rFonts w:cs="Arial"/>
          <w:szCs w:val="24"/>
        </w:rPr>
        <w:t>These minutes were</w:t>
      </w:r>
      <w:r w:rsidR="005C1A95">
        <w:rPr>
          <w:rFonts w:cs="Arial"/>
          <w:szCs w:val="24"/>
        </w:rPr>
        <w:t xml:space="preserve"> proposed by Cll</w:t>
      </w:r>
      <w:r w:rsidR="00846C4B">
        <w:rPr>
          <w:rFonts w:cs="Arial"/>
          <w:szCs w:val="24"/>
        </w:rPr>
        <w:t>r</w:t>
      </w:r>
      <w:r w:rsidR="005C1A95">
        <w:rPr>
          <w:rFonts w:cs="Arial"/>
          <w:szCs w:val="24"/>
        </w:rPr>
        <w:t xml:space="preserve"> Al-Hamdani, seconded by Cllr </w:t>
      </w:r>
      <w:r w:rsidR="00846C4B">
        <w:rPr>
          <w:rFonts w:cs="Arial"/>
          <w:szCs w:val="24"/>
        </w:rPr>
        <w:t xml:space="preserve">Blackmore, </w:t>
      </w:r>
      <w:r w:rsidRPr="00ED3428">
        <w:rPr>
          <w:rFonts w:cs="Arial"/>
          <w:szCs w:val="24"/>
        </w:rPr>
        <w:t>accepted as correct and signed off at the meeting by the Chairman</w:t>
      </w:r>
      <w:r>
        <w:rPr>
          <w:rFonts w:cs="Arial"/>
          <w:szCs w:val="24"/>
        </w:rPr>
        <w:t>.</w:t>
      </w:r>
    </w:p>
    <w:p w14:paraId="0666664B" w14:textId="785EAC6E" w:rsidR="00462FAF" w:rsidRDefault="00462FAF" w:rsidP="00462FAF">
      <w:pPr>
        <w:rPr>
          <w:rFonts w:cs="Arial"/>
          <w:b/>
          <w:bCs/>
          <w:szCs w:val="24"/>
        </w:rPr>
      </w:pPr>
      <w:r>
        <w:rPr>
          <w:rFonts w:cs="Arial"/>
          <w:b/>
          <w:bCs/>
          <w:szCs w:val="24"/>
        </w:rPr>
        <w:t>621.</w:t>
      </w:r>
      <w:r>
        <w:rPr>
          <w:rFonts w:cs="Arial"/>
          <w:b/>
          <w:bCs/>
          <w:szCs w:val="24"/>
        </w:rPr>
        <w:tab/>
        <w:t>Bank Account progress</w:t>
      </w:r>
    </w:p>
    <w:p w14:paraId="52BA30E9" w14:textId="4D6A0225" w:rsidR="00846C4B" w:rsidRPr="00461F36" w:rsidRDefault="00F02597" w:rsidP="00461F36">
      <w:pPr>
        <w:ind w:left="720"/>
        <w:rPr>
          <w:rFonts w:cs="Arial"/>
          <w:szCs w:val="24"/>
        </w:rPr>
      </w:pPr>
      <w:r w:rsidRPr="00461F36">
        <w:rPr>
          <w:rFonts w:cs="Arial"/>
          <w:szCs w:val="24"/>
        </w:rPr>
        <w:t xml:space="preserve">The RFO advised </w:t>
      </w:r>
      <w:r w:rsidR="00461F36">
        <w:rPr>
          <w:rFonts w:cs="Arial"/>
          <w:szCs w:val="24"/>
        </w:rPr>
        <w:t xml:space="preserve">the </w:t>
      </w:r>
      <w:r w:rsidRPr="00461F36">
        <w:rPr>
          <w:rFonts w:cs="Arial"/>
          <w:szCs w:val="24"/>
        </w:rPr>
        <w:t>progress so far on changing banks</w:t>
      </w:r>
      <w:r w:rsidR="009A33DD" w:rsidRPr="00461F36">
        <w:rPr>
          <w:rFonts w:cs="Arial"/>
          <w:szCs w:val="24"/>
        </w:rPr>
        <w:t xml:space="preserve">; he said the year end was taking priority but he was aiming to have it all </w:t>
      </w:r>
      <w:r w:rsidR="004D5F22">
        <w:rPr>
          <w:rFonts w:cs="Arial"/>
          <w:szCs w:val="24"/>
        </w:rPr>
        <w:t>changed over</w:t>
      </w:r>
      <w:r w:rsidR="009A33DD" w:rsidRPr="00461F36">
        <w:rPr>
          <w:rFonts w:cs="Arial"/>
          <w:szCs w:val="24"/>
        </w:rPr>
        <w:t xml:space="preserve"> by end April/May</w:t>
      </w:r>
      <w:r w:rsidR="004D5F22">
        <w:rPr>
          <w:rFonts w:cs="Arial"/>
          <w:szCs w:val="24"/>
        </w:rPr>
        <w:t>, signatories would need to be arranged shortly</w:t>
      </w:r>
      <w:r w:rsidR="009A33DD" w:rsidRPr="00461F36">
        <w:rPr>
          <w:rFonts w:cs="Arial"/>
          <w:szCs w:val="24"/>
        </w:rPr>
        <w:t xml:space="preserve">. </w:t>
      </w:r>
      <w:r w:rsidR="003F7598" w:rsidRPr="00461F36">
        <w:rPr>
          <w:rFonts w:cs="Arial"/>
          <w:szCs w:val="24"/>
        </w:rPr>
        <w:t xml:space="preserve">Cllr Sheldon asked how our </w:t>
      </w:r>
      <w:r w:rsidR="00461F36" w:rsidRPr="00461F36">
        <w:rPr>
          <w:rFonts w:cs="Arial"/>
          <w:szCs w:val="24"/>
        </w:rPr>
        <w:t>s</w:t>
      </w:r>
      <w:r w:rsidR="003F7598" w:rsidRPr="00461F36">
        <w:rPr>
          <w:rFonts w:cs="Arial"/>
          <w:szCs w:val="24"/>
        </w:rPr>
        <w:t xml:space="preserve">takeholders would be informed about the change in bank details. The RFO explained </w:t>
      </w:r>
      <w:r w:rsidR="00261ACF">
        <w:rPr>
          <w:rFonts w:cs="Arial"/>
          <w:szCs w:val="24"/>
        </w:rPr>
        <w:t xml:space="preserve">that he would </w:t>
      </w:r>
      <w:r w:rsidR="00D06ACF">
        <w:rPr>
          <w:rFonts w:cs="Arial"/>
          <w:szCs w:val="24"/>
        </w:rPr>
        <w:t xml:space="preserve">send out an email and also that the new details will be on all invoices after the switch. </w:t>
      </w:r>
    </w:p>
    <w:p w14:paraId="216EF941" w14:textId="772BF3EB" w:rsidR="00462FAF" w:rsidRDefault="00462FAF" w:rsidP="00462FAF">
      <w:pPr>
        <w:rPr>
          <w:rFonts w:eastAsia="Calibri" w:cs="Times New Roman"/>
          <w:b/>
          <w:bCs/>
        </w:rPr>
      </w:pPr>
      <w:r>
        <w:rPr>
          <w:rFonts w:eastAsia="Calibri" w:cs="Times New Roman"/>
          <w:b/>
          <w:bCs/>
        </w:rPr>
        <w:t>622.</w:t>
      </w:r>
      <w:r>
        <w:rPr>
          <w:rFonts w:eastAsia="Calibri" w:cs="Times New Roman"/>
          <w:b/>
          <w:bCs/>
        </w:rPr>
        <w:tab/>
      </w:r>
      <w:r w:rsidRPr="0061334F">
        <w:rPr>
          <w:rFonts w:eastAsia="Calibri" w:cs="Times New Roman"/>
          <w:b/>
          <w:bCs/>
        </w:rPr>
        <w:t>Chairman’s Report into civic expenditure</w:t>
      </w:r>
    </w:p>
    <w:p w14:paraId="2F625E9F" w14:textId="46BA373B" w:rsidR="004D5F22" w:rsidRDefault="00473E5C" w:rsidP="00473E5C">
      <w:pPr>
        <w:ind w:left="720"/>
        <w:rPr>
          <w:rFonts w:cs="Arial"/>
          <w:szCs w:val="24"/>
        </w:rPr>
      </w:pPr>
      <w:r>
        <w:rPr>
          <w:rFonts w:cs="Arial"/>
          <w:szCs w:val="24"/>
        </w:rPr>
        <w:t xml:space="preserve">As requested at the last meeting, </w:t>
      </w:r>
      <w:r w:rsidR="004D5F22">
        <w:rPr>
          <w:rFonts w:cs="Arial"/>
          <w:szCs w:val="24"/>
        </w:rPr>
        <w:t>Cllr K Dawson</w:t>
      </w:r>
      <w:r w:rsidR="00B154D1">
        <w:rPr>
          <w:rFonts w:cs="Arial"/>
          <w:szCs w:val="24"/>
        </w:rPr>
        <w:t xml:space="preserve"> </w:t>
      </w:r>
      <w:r w:rsidR="009B7321">
        <w:rPr>
          <w:rFonts w:cs="Arial"/>
          <w:szCs w:val="24"/>
        </w:rPr>
        <w:t>shared a report he had prepared on his expenses since he became Chairman and it was discuss</w:t>
      </w:r>
      <w:r>
        <w:rPr>
          <w:rFonts w:cs="Arial"/>
          <w:szCs w:val="24"/>
        </w:rPr>
        <w:t xml:space="preserve">ed. Cllr Dawson advised that with two months to go he had already used up almost all the allowance. </w:t>
      </w:r>
      <w:r w:rsidR="001C618C">
        <w:rPr>
          <w:rFonts w:cs="Arial"/>
          <w:szCs w:val="24"/>
        </w:rPr>
        <w:t xml:space="preserve">Cllr Al-Hamdani thanked Cllr Dawson for preparing this report. It would now be added to the agenda </w:t>
      </w:r>
      <w:r w:rsidR="001D5D96">
        <w:rPr>
          <w:rFonts w:cs="Arial"/>
          <w:szCs w:val="24"/>
        </w:rPr>
        <w:t xml:space="preserve">of the Autumn meeting </w:t>
      </w:r>
      <w:r w:rsidR="002868D8">
        <w:rPr>
          <w:rFonts w:cs="Arial"/>
          <w:szCs w:val="24"/>
        </w:rPr>
        <w:t xml:space="preserve">to inform the budget decision making progress for the next financial year. </w:t>
      </w:r>
    </w:p>
    <w:p w14:paraId="3EFBEF1C" w14:textId="3AC548E4" w:rsidR="00462FAF" w:rsidRDefault="00462FAF" w:rsidP="00462FAF">
      <w:pPr>
        <w:rPr>
          <w:rFonts w:eastAsia="Calibri" w:cs="Arial"/>
          <w:b/>
          <w:bCs/>
          <w:szCs w:val="24"/>
        </w:rPr>
      </w:pPr>
      <w:r>
        <w:rPr>
          <w:rFonts w:eastAsia="Calibri" w:cs="Arial"/>
          <w:b/>
          <w:bCs/>
          <w:szCs w:val="24"/>
        </w:rPr>
        <w:t>623.</w:t>
      </w:r>
      <w:r>
        <w:rPr>
          <w:rFonts w:eastAsia="Calibri" w:cs="Arial"/>
          <w:b/>
          <w:bCs/>
          <w:szCs w:val="24"/>
        </w:rPr>
        <w:tab/>
      </w:r>
      <w:r w:rsidRPr="00B97DF9">
        <w:rPr>
          <w:rFonts w:eastAsia="Calibri" w:cs="Arial"/>
          <w:b/>
          <w:bCs/>
          <w:szCs w:val="24"/>
        </w:rPr>
        <w:t>Report on Councillor Expenses when deputising for Chairman</w:t>
      </w:r>
    </w:p>
    <w:p w14:paraId="5B56A60D" w14:textId="238AEA14" w:rsidR="00CC220B" w:rsidRDefault="00D06ACF" w:rsidP="00462FAF">
      <w:pPr>
        <w:rPr>
          <w:rFonts w:eastAsia="Calibri" w:cs="Arial"/>
          <w:szCs w:val="24"/>
        </w:rPr>
      </w:pPr>
      <w:r>
        <w:rPr>
          <w:rFonts w:eastAsia="Calibri" w:cs="Arial"/>
          <w:b/>
          <w:bCs/>
          <w:szCs w:val="24"/>
        </w:rPr>
        <w:tab/>
      </w:r>
      <w:r w:rsidRPr="00D06ACF">
        <w:rPr>
          <w:rFonts w:eastAsia="Calibri" w:cs="Arial"/>
          <w:szCs w:val="24"/>
        </w:rPr>
        <w:t>To be carried forward into 2024-5</w:t>
      </w:r>
    </w:p>
    <w:p w14:paraId="386F517A" w14:textId="77777777" w:rsidR="00CE14D8" w:rsidRDefault="00CE14D8" w:rsidP="00462FAF">
      <w:pPr>
        <w:rPr>
          <w:rFonts w:eastAsia="Calibri" w:cs="Arial"/>
          <w:szCs w:val="24"/>
        </w:rPr>
      </w:pPr>
    </w:p>
    <w:p w14:paraId="6210DE69" w14:textId="402645AB" w:rsidR="00462FAF" w:rsidRDefault="00462FAF" w:rsidP="00462FAF">
      <w:pPr>
        <w:rPr>
          <w:rFonts w:eastAsia="Calibri" w:cs="Times New Roman"/>
          <w:b/>
          <w:bCs/>
        </w:rPr>
      </w:pPr>
      <w:r>
        <w:rPr>
          <w:rFonts w:eastAsia="Calibri" w:cs="Times New Roman"/>
          <w:b/>
          <w:bCs/>
        </w:rPr>
        <w:t>624.</w:t>
      </w:r>
      <w:r>
        <w:rPr>
          <w:rFonts w:eastAsia="Calibri" w:cs="Times New Roman"/>
          <w:b/>
          <w:bCs/>
        </w:rPr>
        <w:tab/>
      </w:r>
      <w:r w:rsidRPr="0061334F">
        <w:rPr>
          <w:rFonts w:eastAsia="Calibri" w:cs="Times New Roman"/>
          <w:b/>
          <w:bCs/>
        </w:rPr>
        <w:t>Year end 2023-24</w:t>
      </w:r>
      <w:r w:rsidRPr="002F674E">
        <w:rPr>
          <w:rFonts w:cs="Arial"/>
          <w:b/>
          <w:bCs/>
          <w:szCs w:val="24"/>
        </w:rPr>
        <w:t xml:space="preserve"> </w:t>
      </w:r>
      <w:r>
        <w:rPr>
          <w:rFonts w:eastAsia="Calibri" w:cs="Times New Roman"/>
          <w:b/>
          <w:bCs/>
        </w:rPr>
        <w:t>Update</w:t>
      </w:r>
    </w:p>
    <w:p w14:paraId="095BC5EB" w14:textId="4E60D413" w:rsidR="00C838BC" w:rsidRDefault="00C838BC" w:rsidP="004145FA">
      <w:pPr>
        <w:ind w:left="720"/>
        <w:rPr>
          <w:rFonts w:eastAsia="Calibri" w:cs="Times New Roman"/>
        </w:rPr>
      </w:pPr>
      <w:r w:rsidRPr="00744176">
        <w:rPr>
          <w:rFonts w:eastAsia="Calibri" w:cs="Times New Roman"/>
        </w:rPr>
        <w:t xml:space="preserve">The RFO advised </w:t>
      </w:r>
      <w:r w:rsidR="00724AAD" w:rsidRPr="00744176">
        <w:rPr>
          <w:rFonts w:eastAsia="Calibri" w:cs="Times New Roman"/>
        </w:rPr>
        <w:t xml:space="preserve">he is </w:t>
      </w:r>
      <w:r w:rsidR="00156838">
        <w:rPr>
          <w:rFonts w:eastAsia="Calibri" w:cs="Times New Roman"/>
        </w:rPr>
        <w:t xml:space="preserve">on target so far and ahead of last year. </w:t>
      </w:r>
      <w:r w:rsidR="00744176" w:rsidRPr="00744176">
        <w:rPr>
          <w:rFonts w:eastAsia="Calibri" w:cs="Times New Roman"/>
        </w:rPr>
        <w:t xml:space="preserve"> </w:t>
      </w:r>
      <w:r w:rsidRPr="00744176">
        <w:rPr>
          <w:rFonts w:eastAsia="Calibri" w:cs="Times New Roman"/>
        </w:rPr>
        <w:t xml:space="preserve"> </w:t>
      </w:r>
      <w:r w:rsidR="00A57BCD">
        <w:rPr>
          <w:rFonts w:eastAsia="Calibri" w:cs="Times New Roman"/>
        </w:rPr>
        <w:t xml:space="preserve">He advised that as at end February the budget </w:t>
      </w:r>
      <w:r w:rsidR="00A7043B">
        <w:rPr>
          <w:rFonts w:eastAsia="Calibri" w:cs="Times New Roman"/>
        </w:rPr>
        <w:t>was</w:t>
      </w:r>
      <w:r w:rsidR="00A57BCD">
        <w:rPr>
          <w:rFonts w:eastAsia="Calibri" w:cs="Times New Roman"/>
        </w:rPr>
        <w:t xml:space="preserve"> broadly in line</w:t>
      </w:r>
      <w:r w:rsidR="00A7043B">
        <w:rPr>
          <w:rFonts w:eastAsia="Calibri" w:cs="Times New Roman"/>
        </w:rPr>
        <w:t xml:space="preserve"> with predictions</w:t>
      </w:r>
      <w:r w:rsidR="00A57BCD">
        <w:rPr>
          <w:rFonts w:eastAsia="Calibri" w:cs="Times New Roman"/>
        </w:rPr>
        <w:t>, although due to</w:t>
      </w:r>
      <w:r w:rsidR="003313BE">
        <w:rPr>
          <w:rFonts w:eastAsia="Calibri" w:cs="Times New Roman"/>
        </w:rPr>
        <w:t xml:space="preserve"> additional</w:t>
      </w:r>
      <w:r w:rsidR="00A57BCD">
        <w:rPr>
          <w:rFonts w:eastAsia="Calibri" w:cs="Times New Roman"/>
        </w:rPr>
        <w:t xml:space="preserve"> expenditure</w:t>
      </w:r>
      <w:r w:rsidR="001C7F80">
        <w:rPr>
          <w:rFonts w:eastAsia="Calibri" w:cs="Times New Roman"/>
        </w:rPr>
        <w:t xml:space="preserve"> throughout March,</w:t>
      </w:r>
      <w:r w:rsidR="003313BE">
        <w:rPr>
          <w:rFonts w:eastAsia="Calibri" w:cs="Times New Roman"/>
        </w:rPr>
        <w:t xml:space="preserve"> mainly on repairs, we will be </w:t>
      </w:r>
      <w:r w:rsidR="00156838">
        <w:rPr>
          <w:rFonts w:eastAsia="Calibri" w:cs="Times New Roman"/>
        </w:rPr>
        <w:t xml:space="preserve">potentially </w:t>
      </w:r>
      <w:r w:rsidR="003313BE">
        <w:rPr>
          <w:rFonts w:eastAsia="Calibri" w:cs="Times New Roman"/>
        </w:rPr>
        <w:t xml:space="preserve">going over budget. The Clerk confirmed this was due mainly to </w:t>
      </w:r>
      <w:r w:rsidR="001C7F80">
        <w:rPr>
          <w:rFonts w:eastAsia="Calibri" w:cs="Times New Roman"/>
        </w:rPr>
        <w:t xml:space="preserve">the </w:t>
      </w:r>
      <w:r w:rsidR="00E12A74">
        <w:rPr>
          <w:rFonts w:eastAsia="Calibri" w:cs="Times New Roman"/>
        </w:rPr>
        <w:t xml:space="preserve">work identified </w:t>
      </w:r>
      <w:r w:rsidR="00A3173F">
        <w:rPr>
          <w:rFonts w:eastAsia="Calibri" w:cs="Times New Roman"/>
        </w:rPr>
        <w:t>to be carried out to ensure we complied with th</w:t>
      </w:r>
      <w:r w:rsidR="00E12A74">
        <w:rPr>
          <w:rFonts w:eastAsia="Calibri" w:cs="Times New Roman"/>
        </w:rPr>
        <w:t xml:space="preserve">e </w:t>
      </w:r>
      <w:r w:rsidR="001C7F80">
        <w:rPr>
          <w:rFonts w:eastAsia="Calibri" w:cs="Times New Roman"/>
        </w:rPr>
        <w:t xml:space="preserve">Fire Risk Assessment </w:t>
      </w:r>
      <w:r w:rsidR="00A3173F">
        <w:rPr>
          <w:rFonts w:eastAsia="Calibri" w:cs="Times New Roman"/>
        </w:rPr>
        <w:t xml:space="preserve">recommendations. </w:t>
      </w:r>
      <w:r w:rsidR="00E12A74">
        <w:rPr>
          <w:rFonts w:eastAsia="Calibri" w:cs="Times New Roman"/>
        </w:rPr>
        <w:t xml:space="preserve"> </w:t>
      </w:r>
      <w:r w:rsidR="00066577">
        <w:rPr>
          <w:rFonts w:eastAsia="Calibri" w:cs="Times New Roman"/>
        </w:rPr>
        <w:t xml:space="preserve">The Clerk advised this excess </w:t>
      </w:r>
      <w:r w:rsidR="00BA4B2B">
        <w:rPr>
          <w:rFonts w:eastAsia="Calibri" w:cs="Times New Roman"/>
        </w:rPr>
        <w:t>c</w:t>
      </w:r>
      <w:r w:rsidR="00066577">
        <w:rPr>
          <w:rFonts w:eastAsia="Calibri" w:cs="Times New Roman"/>
        </w:rPr>
        <w:t xml:space="preserve">ould be taken from reserves as </w:t>
      </w:r>
      <w:r w:rsidR="00066577">
        <w:rPr>
          <w:rFonts w:eastAsia="Calibri" w:cs="Times New Roman"/>
        </w:rPr>
        <w:lastRenderedPageBreak/>
        <w:t xml:space="preserve">it hadn’t been used to </w:t>
      </w:r>
      <w:proofErr w:type="gramStart"/>
      <w:r w:rsidR="00066577">
        <w:rPr>
          <w:rFonts w:eastAsia="Calibri" w:cs="Times New Roman"/>
        </w:rPr>
        <w:t>pay</w:t>
      </w:r>
      <w:proofErr w:type="gramEnd"/>
      <w:r w:rsidR="00066577">
        <w:rPr>
          <w:rFonts w:eastAsia="Calibri" w:cs="Times New Roman"/>
        </w:rPr>
        <w:t xml:space="preserve"> he additional </w:t>
      </w:r>
      <w:r w:rsidR="00BA4B2B">
        <w:rPr>
          <w:rFonts w:eastAsia="Calibri" w:cs="Times New Roman"/>
        </w:rPr>
        <w:t>costs on energy. Discussion around whether we do that</w:t>
      </w:r>
      <w:r w:rsidR="007B1C9A">
        <w:rPr>
          <w:rFonts w:eastAsia="Calibri" w:cs="Times New Roman"/>
        </w:rPr>
        <w:t>,</w:t>
      </w:r>
      <w:r w:rsidR="00BA4B2B">
        <w:rPr>
          <w:rFonts w:eastAsia="Calibri" w:cs="Times New Roman"/>
        </w:rPr>
        <w:t xml:space="preserve"> or just report the excess spend with the reasons why. </w:t>
      </w:r>
    </w:p>
    <w:p w14:paraId="745E0345" w14:textId="5F4F6251" w:rsidR="00C43990" w:rsidRPr="00744176" w:rsidRDefault="00D75E01" w:rsidP="00CE14D8">
      <w:pPr>
        <w:ind w:left="720"/>
        <w:rPr>
          <w:rFonts w:eastAsia="Calibri" w:cs="Times New Roman"/>
        </w:rPr>
      </w:pPr>
      <w:r>
        <w:rPr>
          <w:rFonts w:eastAsia="Calibri" w:cs="Times New Roman"/>
        </w:rPr>
        <w:t>Cllr Al-Hamdani requested that for the next meeting the</w:t>
      </w:r>
      <w:r w:rsidR="00505E1F">
        <w:rPr>
          <w:rFonts w:eastAsia="Calibri" w:cs="Times New Roman"/>
        </w:rPr>
        <w:t xml:space="preserve"> Clerk &amp;</w:t>
      </w:r>
      <w:r>
        <w:rPr>
          <w:rFonts w:eastAsia="Calibri" w:cs="Times New Roman"/>
        </w:rPr>
        <w:t xml:space="preserve"> RFO would prepare a report on </w:t>
      </w:r>
      <w:r w:rsidR="00505E1F">
        <w:rPr>
          <w:rFonts w:eastAsia="Calibri" w:cs="Times New Roman"/>
        </w:rPr>
        <w:t xml:space="preserve">the </w:t>
      </w:r>
      <w:r w:rsidR="00C43990">
        <w:rPr>
          <w:rFonts w:eastAsia="Calibri" w:cs="Times New Roman"/>
        </w:rPr>
        <w:t xml:space="preserve">final </w:t>
      </w:r>
      <w:r>
        <w:rPr>
          <w:rFonts w:eastAsia="Calibri" w:cs="Times New Roman"/>
        </w:rPr>
        <w:t xml:space="preserve">actual spend </w:t>
      </w:r>
      <w:r w:rsidR="00C43990">
        <w:rPr>
          <w:rFonts w:eastAsia="Calibri" w:cs="Times New Roman"/>
        </w:rPr>
        <w:t xml:space="preserve">with an </w:t>
      </w:r>
      <w:r w:rsidR="007B1C9A">
        <w:rPr>
          <w:rFonts w:eastAsia="Calibri" w:cs="Times New Roman"/>
        </w:rPr>
        <w:t>explan</w:t>
      </w:r>
      <w:r w:rsidR="00C43990">
        <w:rPr>
          <w:rFonts w:eastAsia="Calibri" w:cs="Times New Roman"/>
        </w:rPr>
        <w:t xml:space="preserve">ation of </w:t>
      </w:r>
      <w:r w:rsidR="00ED39EB">
        <w:rPr>
          <w:rFonts w:eastAsia="Calibri" w:cs="Times New Roman"/>
        </w:rPr>
        <w:t>any</w:t>
      </w:r>
      <w:r w:rsidR="007B1C9A">
        <w:rPr>
          <w:rFonts w:eastAsia="Calibri" w:cs="Times New Roman"/>
        </w:rPr>
        <w:t xml:space="preserve"> variances to budget.</w:t>
      </w:r>
    </w:p>
    <w:p w14:paraId="3C3148CC" w14:textId="0CC491E6" w:rsidR="00462FAF" w:rsidRDefault="00462FAF" w:rsidP="00462FAF">
      <w:pPr>
        <w:ind w:left="720" w:hanging="720"/>
        <w:rPr>
          <w:rFonts w:cs="Arial"/>
          <w:b/>
          <w:bCs/>
          <w:szCs w:val="24"/>
        </w:rPr>
      </w:pPr>
      <w:r>
        <w:rPr>
          <w:rFonts w:cs="Arial"/>
          <w:b/>
          <w:bCs/>
          <w:szCs w:val="24"/>
        </w:rPr>
        <w:t>625.</w:t>
      </w:r>
      <w:r>
        <w:rPr>
          <w:rFonts w:cs="Arial"/>
          <w:b/>
          <w:bCs/>
          <w:szCs w:val="24"/>
        </w:rPr>
        <w:tab/>
        <w:t>Review and approval of Statement of Internal Controls</w:t>
      </w:r>
    </w:p>
    <w:p w14:paraId="32D455C8" w14:textId="77777777" w:rsidR="00691286" w:rsidRDefault="00C43990" w:rsidP="00462FAF">
      <w:pPr>
        <w:ind w:left="720" w:hanging="720"/>
        <w:rPr>
          <w:rFonts w:cs="Arial"/>
          <w:szCs w:val="24"/>
        </w:rPr>
      </w:pPr>
      <w:r>
        <w:rPr>
          <w:rFonts w:cs="Arial"/>
          <w:b/>
          <w:bCs/>
          <w:szCs w:val="24"/>
        </w:rPr>
        <w:tab/>
      </w:r>
      <w:r w:rsidRPr="0018353A">
        <w:rPr>
          <w:rFonts w:cs="Arial"/>
          <w:szCs w:val="24"/>
        </w:rPr>
        <w:t>This document had been review</w:t>
      </w:r>
      <w:r w:rsidR="0018353A" w:rsidRPr="0018353A">
        <w:rPr>
          <w:rFonts w:cs="Arial"/>
          <w:szCs w:val="24"/>
        </w:rPr>
        <w:t>e</w:t>
      </w:r>
      <w:r w:rsidRPr="0018353A">
        <w:rPr>
          <w:rFonts w:cs="Arial"/>
          <w:szCs w:val="24"/>
        </w:rPr>
        <w:t>d by th</w:t>
      </w:r>
      <w:r w:rsidR="0018353A" w:rsidRPr="0018353A">
        <w:rPr>
          <w:rFonts w:cs="Arial"/>
          <w:szCs w:val="24"/>
        </w:rPr>
        <w:t>e</w:t>
      </w:r>
      <w:r w:rsidRPr="0018353A">
        <w:rPr>
          <w:rFonts w:cs="Arial"/>
          <w:szCs w:val="24"/>
        </w:rPr>
        <w:t xml:space="preserve"> Clerk and </w:t>
      </w:r>
      <w:r w:rsidR="0018353A" w:rsidRPr="0018353A">
        <w:rPr>
          <w:rFonts w:cs="Arial"/>
          <w:szCs w:val="24"/>
        </w:rPr>
        <w:t xml:space="preserve">RFO, it had been shared in advance of the meeting, and it was discussed. </w:t>
      </w:r>
      <w:r w:rsidR="000C5EA4">
        <w:rPr>
          <w:rFonts w:cs="Arial"/>
          <w:szCs w:val="24"/>
        </w:rPr>
        <w:t>Cllr Al-Hamdani explained to councillors that it was a formal statement detailing the responsibilities in place</w:t>
      </w:r>
      <w:r w:rsidR="00691286">
        <w:rPr>
          <w:rFonts w:cs="Arial"/>
          <w:szCs w:val="24"/>
        </w:rPr>
        <w:t>.</w:t>
      </w:r>
    </w:p>
    <w:p w14:paraId="6D9CD223" w14:textId="4F44CEFE" w:rsidR="00C43990" w:rsidRDefault="00691286" w:rsidP="00691286">
      <w:pPr>
        <w:ind w:left="720"/>
        <w:rPr>
          <w:rFonts w:cs="Arial"/>
          <w:szCs w:val="24"/>
        </w:rPr>
      </w:pPr>
      <w:r>
        <w:rPr>
          <w:rFonts w:cs="Arial"/>
          <w:szCs w:val="24"/>
        </w:rPr>
        <w:t xml:space="preserve">The RFO explained the amendments that had been made and the reasons why. </w:t>
      </w:r>
      <w:r w:rsidR="000C5EA4">
        <w:rPr>
          <w:rFonts w:cs="Arial"/>
          <w:szCs w:val="24"/>
        </w:rPr>
        <w:t xml:space="preserve"> </w:t>
      </w:r>
      <w:r w:rsidR="004E1204">
        <w:rPr>
          <w:rFonts w:cs="Arial"/>
          <w:szCs w:val="24"/>
        </w:rPr>
        <w:t xml:space="preserve">Cllr Blackmore questioned whether payments </w:t>
      </w:r>
      <w:r w:rsidR="00713D55">
        <w:rPr>
          <w:rFonts w:cs="Arial"/>
          <w:szCs w:val="24"/>
        </w:rPr>
        <w:t xml:space="preserve">outside scope of budget was covered. It was agreed this was covered in our Standing Orders. </w:t>
      </w:r>
    </w:p>
    <w:p w14:paraId="29D046FE" w14:textId="1D65E2F7" w:rsidR="00487361" w:rsidRPr="0018353A" w:rsidRDefault="00487361" w:rsidP="00691286">
      <w:pPr>
        <w:ind w:left="720"/>
        <w:rPr>
          <w:rFonts w:cs="Arial"/>
          <w:szCs w:val="24"/>
        </w:rPr>
      </w:pPr>
      <w:r>
        <w:rPr>
          <w:rFonts w:cs="Arial"/>
          <w:szCs w:val="24"/>
        </w:rPr>
        <w:t xml:space="preserve">After some </w:t>
      </w:r>
      <w:r w:rsidR="0090783B">
        <w:rPr>
          <w:rFonts w:cs="Arial"/>
          <w:szCs w:val="24"/>
        </w:rPr>
        <w:t>more discussion</w:t>
      </w:r>
      <w:r w:rsidR="000B5225">
        <w:rPr>
          <w:rFonts w:cs="Arial"/>
          <w:szCs w:val="24"/>
        </w:rPr>
        <w:t xml:space="preserve">, councillors </w:t>
      </w:r>
      <w:r w:rsidR="00774F25">
        <w:rPr>
          <w:rFonts w:cs="Arial"/>
          <w:szCs w:val="24"/>
        </w:rPr>
        <w:t xml:space="preserve">agreed to </w:t>
      </w:r>
      <w:r w:rsidR="000B5225">
        <w:rPr>
          <w:rFonts w:cs="Arial"/>
          <w:szCs w:val="24"/>
        </w:rPr>
        <w:t xml:space="preserve">the revised Statement of Internal Controls. Proposed Cllr Al-Hamdani, seconded Cllr Barton, all in favour. </w:t>
      </w:r>
      <w:r w:rsidR="00774F25">
        <w:rPr>
          <w:rFonts w:cs="Arial"/>
          <w:szCs w:val="24"/>
        </w:rPr>
        <w:t xml:space="preserve">It will now be shared at the AGM </w:t>
      </w:r>
      <w:r w:rsidR="00502F57">
        <w:rPr>
          <w:rFonts w:cs="Arial"/>
          <w:szCs w:val="24"/>
        </w:rPr>
        <w:t>t</w:t>
      </w:r>
      <w:r w:rsidR="00425D9A">
        <w:rPr>
          <w:rFonts w:cs="Arial"/>
          <w:szCs w:val="24"/>
        </w:rPr>
        <w:t xml:space="preserve">o consider and agree. </w:t>
      </w:r>
    </w:p>
    <w:p w14:paraId="292168B6" w14:textId="77777777" w:rsidR="00C43990" w:rsidRDefault="00C43990" w:rsidP="00462FAF">
      <w:pPr>
        <w:ind w:left="720" w:hanging="720"/>
        <w:rPr>
          <w:rFonts w:cs="Arial"/>
          <w:b/>
          <w:bCs/>
          <w:szCs w:val="24"/>
        </w:rPr>
      </w:pPr>
    </w:p>
    <w:p w14:paraId="49C28E1B" w14:textId="1D469A77" w:rsidR="00462FAF" w:rsidRDefault="00462FAF" w:rsidP="00462FAF">
      <w:pPr>
        <w:ind w:left="720" w:hanging="720"/>
        <w:rPr>
          <w:rFonts w:cs="Arial"/>
          <w:b/>
          <w:bCs/>
          <w:szCs w:val="24"/>
        </w:rPr>
      </w:pPr>
      <w:r>
        <w:rPr>
          <w:rFonts w:cs="Arial"/>
          <w:b/>
          <w:bCs/>
          <w:szCs w:val="24"/>
        </w:rPr>
        <w:t>626.</w:t>
      </w:r>
      <w:r>
        <w:rPr>
          <w:rFonts w:cs="Arial"/>
          <w:b/>
          <w:bCs/>
          <w:szCs w:val="24"/>
        </w:rPr>
        <w:tab/>
        <w:t xml:space="preserve">Update from Assets Management Committee regarding Car park </w:t>
      </w:r>
      <w:r w:rsidR="00502F57">
        <w:rPr>
          <w:rFonts w:cs="Arial"/>
          <w:b/>
          <w:bCs/>
          <w:szCs w:val="24"/>
        </w:rPr>
        <w:t>w</w:t>
      </w:r>
      <w:r>
        <w:rPr>
          <w:rFonts w:cs="Arial"/>
          <w:b/>
          <w:bCs/>
          <w:szCs w:val="24"/>
        </w:rPr>
        <w:t>all</w:t>
      </w:r>
    </w:p>
    <w:p w14:paraId="7AD0D793" w14:textId="55B0A08D" w:rsidR="0001142B" w:rsidRDefault="00502F57" w:rsidP="0001142B">
      <w:pPr>
        <w:ind w:left="720"/>
        <w:rPr>
          <w:rFonts w:cs="Arial"/>
          <w:szCs w:val="24"/>
        </w:rPr>
      </w:pPr>
      <w:r w:rsidRPr="00502F57">
        <w:rPr>
          <w:rFonts w:cs="Arial"/>
          <w:szCs w:val="24"/>
        </w:rPr>
        <w:t>Cllr Sheldon read out an email received that morning</w:t>
      </w:r>
      <w:r w:rsidR="00ED39EB">
        <w:rPr>
          <w:rFonts w:cs="Arial"/>
          <w:szCs w:val="24"/>
        </w:rPr>
        <w:t xml:space="preserve"> from the Loss Adjuster,</w:t>
      </w:r>
      <w:r w:rsidRPr="00502F57">
        <w:rPr>
          <w:rFonts w:cs="Arial"/>
          <w:szCs w:val="24"/>
        </w:rPr>
        <w:t xml:space="preserve"> addressed to the Clerk, </w:t>
      </w:r>
      <w:r>
        <w:rPr>
          <w:rFonts w:cs="Arial"/>
          <w:szCs w:val="24"/>
        </w:rPr>
        <w:t>stating that our claim for the leaning car park wall would be covered</w:t>
      </w:r>
      <w:r w:rsidR="00CE14D8">
        <w:rPr>
          <w:rFonts w:cs="Arial"/>
          <w:szCs w:val="24"/>
        </w:rPr>
        <w:t xml:space="preserve"> by our insurers</w:t>
      </w:r>
      <w:r>
        <w:rPr>
          <w:rFonts w:cs="Arial"/>
          <w:szCs w:val="24"/>
        </w:rPr>
        <w:t>.</w:t>
      </w:r>
      <w:r w:rsidR="00F57EBA">
        <w:rPr>
          <w:rFonts w:cs="Arial"/>
          <w:szCs w:val="24"/>
        </w:rPr>
        <w:t xml:space="preserve"> </w:t>
      </w:r>
      <w:r w:rsidR="0001142B">
        <w:rPr>
          <w:rFonts w:cs="Arial"/>
          <w:szCs w:val="24"/>
        </w:rPr>
        <w:t>There was some discussion around this.</w:t>
      </w:r>
    </w:p>
    <w:p w14:paraId="3F01CB16" w14:textId="7F79B2E4" w:rsidR="00F57EBA" w:rsidRDefault="00F57EBA" w:rsidP="0001142B">
      <w:pPr>
        <w:ind w:left="720"/>
        <w:rPr>
          <w:rFonts w:cs="Arial"/>
          <w:szCs w:val="24"/>
        </w:rPr>
      </w:pPr>
      <w:r>
        <w:rPr>
          <w:rFonts w:cs="Arial"/>
          <w:szCs w:val="24"/>
        </w:rPr>
        <w:t xml:space="preserve">The Clerk advised that the insurers should be able to give us a decision on our second claim for the drain running under the car park entrance shortly. </w:t>
      </w:r>
    </w:p>
    <w:p w14:paraId="223527C7" w14:textId="77777777" w:rsidR="00610088" w:rsidRDefault="00502F57" w:rsidP="00F57EBA">
      <w:pPr>
        <w:ind w:left="720"/>
        <w:rPr>
          <w:rFonts w:cs="Arial"/>
          <w:szCs w:val="24"/>
        </w:rPr>
      </w:pPr>
      <w:r>
        <w:rPr>
          <w:rFonts w:cs="Arial"/>
          <w:szCs w:val="24"/>
        </w:rPr>
        <w:t xml:space="preserve"> </w:t>
      </w:r>
      <w:r w:rsidR="00A0430C">
        <w:rPr>
          <w:rFonts w:cs="Arial"/>
          <w:szCs w:val="24"/>
        </w:rPr>
        <w:t xml:space="preserve">It was agreed that the </w:t>
      </w:r>
      <w:r w:rsidR="0001142B">
        <w:rPr>
          <w:rFonts w:cs="Arial"/>
          <w:szCs w:val="24"/>
        </w:rPr>
        <w:t>C</w:t>
      </w:r>
      <w:r w:rsidR="00A0430C">
        <w:rPr>
          <w:rFonts w:cs="Arial"/>
          <w:szCs w:val="24"/>
        </w:rPr>
        <w:t xml:space="preserve">lerk would now request the Structural Engineer to prepare the </w:t>
      </w:r>
      <w:r w:rsidR="00377DDD">
        <w:rPr>
          <w:rFonts w:cs="Arial"/>
          <w:szCs w:val="24"/>
        </w:rPr>
        <w:t>wall rebuild design report which we will them be able to share with construction companies when we begin the tendering process.</w:t>
      </w:r>
    </w:p>
    <w:p w14:paraId="3AC4C989" w14:textId="1C4BC79A" w:rsidR="00016FC9" w:rsidRDefault="00A124FB" w:rsidP="00F57EBA">
      <w:pPr>
        <w:ind w:left="720"/>
        <w:rPr>
          <w:rFonts w:cs="Arial"/>
          <w:szCs w:val="24"/>
        </w:rPr>
      </w:pPr>
      <w:r>
        <w:rPr>
          <w:rFonts w:cs="Arial"/>
          <w:szCs w:val="24"/>
        </w:rPr>
        <w:t xml:space="preserve"> </w:t>
      </w:r>
      <w:r w:rsidR="00F57EBA">
        <w:rPr>
          <w:rFonts w:cs="Arial"/>
          <w:szCs w:val="24"/>
        </w:rPr>
        <w:t>It was also agreed that if the response from the insurers regarding the blocked drain is favourable, and the quotes accepted, the clerk will request Lanes Group to carry out the work</w:t>
      </w:r>
      <w:r w:rsidR="0001142B">
        <w:rPr>
          <w:rFonts w:cs="Arial"/>
          <w:szCs w:val="24"/>
        </w:rPr>
        <w:t>.</w:t>
      </w:r>
    </w:p>
    <w:p w14:paraId="64969425" w14:textId="08EB2586" w:rsidR="00A124FB" w:rsidRDefault="00A124FB" w:rsidP="009043D5">
      <w:pPr>
        <w:ind w:left="720"/>
        <w:rPr>
          <w:rFonts w:cs="Arial"/>
          <w:szCs w:val="24"/>
        </w:rPr>
      </w:pPr>
      <w:r>
        <w:rPr>
          <w:rFonts w:cs="Arial"/>
          <w:szCs w:val="24"/>
        </w:rPr>
        <w:t>Proposed Cllr Sheldon, seconded Cllr Blackmore, all in favour.</w:t>
      </w:r>
    </w:p>
    <w:p w14:paraId="09A65048" w14:textId="310D3F06" w:rsidR="00E4672E" w:rsidRDefault="00E4672E" w:rsidP="00E4672E">
      <w:pPr>
        <w:ind w:left="720"/>
        <w:rPr>
          <w:rFonts w:cs="Arial"/>
          <w:szCs w:val="24"/>
        </w:rPr>
      </w:pPr>
      <w:r>
        <w:rPr>
          <w:rFonts w:cs="Arial"/>
          <w:szCs w:val="24"/>
        </w:rPr>
        <w:t>This item will be shared at the next Full Council meeting under Chairman’s Urgent Business.</w:t>
      </w:r>
    </w:p>
    <w:p w14:paraId="47D26D09" w14:textId="2968D5C2" w:rsidR="00462FAF" w:rsidRDefault="00462FAF" w:rsidP="00462FAF">
      <w:pPr>
        <w:rPr>
          <w:rFonts w:cs="Arial"/>
          <w:b/>
          <w:bCs/>
          <w:szCs w:val="24"/>
        </w:rPr>
      </w:pPr>
      <w:r>
        <w:rPr>
          <w:rFonts w:cs="Arial"/>
          <w:b/>
          <w:bCs/>
          <w:szCs w:val="24"/>
        </w:rPr>
        <w:t>627.</w:t>
      </w:r>
      <w:r>
        <w:rPr>
          <w:rFonts w:cs="Arial"/>
          <w:b/>
          <w:bCs/>
          <w:szCs w:val="24"/>
        </w:rPr>
        <w:tab/>
        <w:t>Items for the next agenda</w:t>
      </w:r>
    </w:p>
    <w:p w14:paraId="4E053283" w14:textId="5BD0E13E" w:rsidR="003360D9" w:rsidRPr="00D90DA3" w:rsidRDefault="00D90DA3" w:rsidP="00ED3428">
      <w:pPr>
        <w:ind w:left="720"/>
        <w:rPr>
          <w:rFonts w:cs="Arial"/>
          <w:szCs w:val="24"/>
        </w:rPr>
      </w:pPr>
      <w:r w:rsidRPr="00D90DA3">
        <w:rPr>
          <w:rFonts w:eastAsia="Calibri" w:cs="Arial"/>
          <w:szCs w:val="24"/>
        </w:rPr>
        <w:t>Report on Councillor Expenses when deputising for Chairman</w:t>
      </w:r>
    </w:p>
    <w:p w14:paraId="2DA044D8" w14:textId="2B43C98F" w:rsidR="003360D9" w:rsidRDefault="00D90DA3" w:rsidP="00ED3428">
      <w:pPr>
        <w:ind w:left="720"/>
        <w:rPr>
          <w:rFonts w:cs="Arial"/>
          <w:szCs w:val="24"/>
        </w:rPr>
      </w:pPr>
      <w:r>
        <w:rPr>
          <w:rFonts w:cs="Arial"/>
          <w:szCs w:val="24"/>
        </w:rPr>
        <w:t>Year End</w:t>
      </w:r>
      <w:r w:rsidR="00CA15D9">
        <w:rPr>
          <w:rFonts w:cs="Arial"/>
          <w:szCs w:val="24"/>
        </w:rPr>
        <w:t xml:space="preserve"> 2023-2024</w:t>
      </w:r>
      <w:r>
        <w:rPr>
          <w:rFonts w:cs="Arial"/>
          <w:szCs w:val="24"/>
        </w:rPr>
        <w:t xml:space="preserve"> Update- to include </w:t>
      </w:r>
      <w:r w:rsidR="0054331D">
        <w:rPr>
          <w:rFonts w:cs="Arial"/>
          <w:szCs w:val="24"/>
        </w:rPr>
        <w:t xml:space="preserve">actual spend, variances to budget </w:t>
      </w:r>
      <w:r w:rsidR="002B0B72">
        <w:rPr>
          <w:rFonts w:cs="Arial"/>
          <w:szCs w:val="24"/>
        </w:rPr>
        <w:t>with explanations</w:t>
      </w:r>
    </w:p>
    <w:p w14:paraId="66877002" w14:textId="2800A383" w:rsidR="0054331D" w:rsidRDefault="00C11E92" w:rsidP="00ED3428">
      <w:pPr>
        <w:ind w:left="720"/>
        <w:rPr>
          <w:rFonts w:cs="Arial"/>
          <w:szCs w:val="24"/>
        </w:rPr>
      </w:pPr>
      <w:r>
        <w:rPr>
          <w:rFonts w:cs="Arial"/>
          <w:szCs w:val="24"/>
        </w:rPr>
        <w:t>Bank Account Progress</w:t>
      </w:r>
    </w:p>
    <w:p w14:paraId="41938AB7" w14:textId="62506C24" w:rsidR="00C11E92" w:rsidRDefault="002D72FB" w:rsidP="00ED3428">
      <w:pPr>
        <w:ind w:left="720"/>
        <w:rPr>
          <w:rFonts w:cs="Arial"/>
          <w:szCs w:val="24"/>
        </w:rPr>
      </w:pPr>
      <w:r>
        <w:rPr>
          <w:rFonts w:cs="Arial"/>
          <w:szCs w:val="24"/>
        </w:rPr>
        <w:t xml:space="preserve">Updated </w:t>
      </w:r>
      <w:r w:rsidR="00C11E92">
        <w:rPr>
          <w:rFonts w:cs="Arial"/>
          <w:szCs w:val="24"/>
        </w:rPr>
        <w:t>Financial Regulations for approval</w:t>
      </w:r>
    </w:p>
    <w:p w14:paraId="67A07351" w14:textId="77777777" w:rsidR="0059081C" w:rsidRDefault="0059081C" w:rsidP="00ED3428">
      <w:pPr>
        <w:ind w:left="720"/>
        <w:rPr>
          <w:rFonts w:cs="Arial"/>
          <w:szCs w:val="24"/>
        </w:rPr>
      </w:pPr>
    </w:p>
    <w:p w14:paraId="149EC267" w14:textId="7626B098" w:rsidR="007C43FB" w:rsidRPr="00D41641" w:rsidRDefault="007C43FB" w:rsidP="007C43FB">
      <w:pPr>
        <w:rPr>
          <w:rFonts w:cs="Arial"/>
          <w:b/>
          <w:bCs/>
          <w:szCs w:val="24"/>
        </w:rPr>
      </w:pPr>
      <w:r>
        <w:rPr>
          <w:rFonts w:cs="Arial"/>
          <w:b/>
          <w:bCs/>
          <w:szCs w:val="24"/>
        </w:rPr>
        <w:t xml:space="preserve">Date of next meeting: Thursday </w:t>
      </w:r>
      <w:r w:rsidR="003D0FC0">
        <w:rPr>
          <w:rFonts w:cs="Arial"/>
          <w:b/>
          <w:bCs/>
          <w:szCs w:val="24"/>
        </w:rPr>
        <w:t>16</w:t>
      </w:r>
      <w:r w:rsidR="003D0FC0" w:rsidRPr="003D0FC0">
        <w:rPr>
          <w:rFonts w:cs="Arial"/>
          <w:b/>
          <w:bCs/>
          <w:szCs w:val="24"/>
          <w:vertAlign w:val="superscript"/>
        </w:rPr>
        <w:t>th</w:t>
      </w:r>
      <w:r w:rsidR="003D0FC0">
        <w:rPr>
          <w:rFonts w:cs="Arial"/>
          <w:b/>
          <w:bCs/>
          <w:szCs w:val="24"/>
        </w:rPr>
        <w:t xml:space="preserve"> May</w:t>
      </w:r>
      <w:r w:rsidR="00916968">
        <w:rPr>
          <w:rFonts w:cs="Arial"/>
          <w:b/>
          <w:bCs/>
          <w:szCs w:val="24"/>
        </w:rPr>
        <w:t xml:space="preserve"> 2024</w:t>
      </w:r>
      <w:r>
        <w:rPr>
          <w:rFonts w:cs="Arial"/>
          <w:b/>
          <w:bCs/>
          <w:szCs w:val="24"/>
        </w:rPr>
        <w:t xml:space="preserve"> @ 19.00hrs</w:t>
      </w:r>
    </w:p>
    <w:p w14:paraId="299495A1" w14:textId="77777777" w:rsidR="007C43FB" w:rsidRDefault="007C43FB" w:rsidP="007C43FB">
      <w:pPr>
        <w:rPr>
          <w:b/>
        </w:rPr>
      </w:pPr>
    </w:p>
    <w:p w14:paraId="2D003E9D" w14:textId="77777777" w:rsidR="00680A0D" w:rsidRDefault="00680A0D"/>
    <w:sectPr w:rsidR="00680A0D" w:rsidSect="00533E5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3B0A"/>
    <w:multiLevelType w:val="hybridMultilevel"/>
    <w:tmpl w:val="0776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56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B"/>
    <w:rsid w:val="00001F76"/>
    <w:rsid w:val="00002B55"/>
    <w:rsid w:val="00010432"/>
    <w:rsid w:val="0001142B"/>
    <w:rsid w:val="00016FC9"/>
    <w:rsid w:val="000401A5"/>
    <w:rsid w:val="0004177C"/>
    <w:rsid w:val="00044296"/>
    <w:rsid w:val="0005639D"/>
    <w:rsid w:val="000571F6"/>
    <w:rsid w:val="00066577"/>
    <w:rsid w:val="00067B45"/>
    <w:rsid w:val="000737DC"/>
    <w:rsid w:val="000752A2"/>
    <w:rsid w:val="00084E91"/>
    <w:rsid w:val="00087D90"/>
    <w:rsid w:val="000A2533"/>
    <w:rsid w:val="000A292A"/>
    <w:rsid w:val="000B5225"/>
    <w:rsid w:val="000C5D8A"/>
    <w:rsid w:val="000C5EA4"/>
    <w:rsid w:val="000E1903"/>
    <w:rsid w:val="00101C73"/>
    <w:rsid w:val="001169DB"/>
    <w:rsid w:val="00150831"/>
    <w:rsid w:val="00156838"/>
    <w:rsid w:val="00167366"/>
    <w:rsid w:val="00170C7E"/>
    <w:rsid w:val="0018353A"/>
    <w:rsid w:val="00184A18"/>
    <w:rsid w:val="001C08B1"/>
    <w:rsid w:val="001C1699"/>
    <w:rsid w:val="001C24EF"/>
    <w:rsid w:val="001C618C"/>
    <w:rsid w:val="001C7F80"/>
    <w:rsid w:val="001D5D96"/>
    <w:rsid w:val="001E0665"/>
    <w:rsid w:val="001E2C9B"/>
    <w:rsid w:val="001F17F8"/>
    <w:rsid w:val="0023077C"/>
    <w:rsid w:val="002405C5"/>
    <w:rsid w:val="00252E5E"/>
    <w:rsid w:val="00255E30"/>
    <w:rsid w:val="00261ACF"/>
    <w:rsid w:val="00277B2E"/>
    <w:rsid w:val="002868D8"/>
    <w:rsid w:val="002A4512"/>
    <w:rsid w:val="002B00E1"/>
    <w:rsid w:val="002B0B72"/>
    <w:rsid w:val="002B0C77"/>
    <w:rsid w:val="002C08A4"/>
    <w:rsid w:val="002C24DC"/>
    <w:rsid w:val="002D72FB"/>
    <w:rsid w:val="00306565"/>
    <w:rsid w:val="003313BE"/>
    <w:rsid w:val="003360D9"/>
    <w:rsid w:val="00336549"/>
    <w:rsid w:val="00357814"/>
    <w:rsid w:val="0037543A"/>
    <w:rsid w:val="00377DDD"/>
    <w:rsid w:val="00381660"/>
    <w:rsid w:val="00394F10"/>
    <w:rsid w:val="003C7713"/>
    <w:rsid w:val="003D0FC0"/>
    <w:rsid w:val="003E3B23"/>
    <w:rsid w:val="003F7598"/>
    <w:rsid w:val="00410836"/>
    <w:rsid w:val="004145FA"/>
    <w:rsid w:val="0041735A"/>
    <w:rsid w:val="00425D9A"/>
    <w:rsid w:val="00426DC3"/>
    <w:rsid w:val="00431425"/>
    <w:rsid w:val="00447B66"/>
    <w:rsid w:val="00447E82"/>
    <w:rsid w:val="00461F36"/>
    <w:rsid w:val="00462FAF"/>
    <w:rsid w:val="00473E5C"/>
    <w:rsid w:val="00487361"/>
    <w:rsid w:val="004917C8"/>
    <w:rsid w:val="00496994"/>
    <w:rsid w:val="004D19E9"/>
    <w:rsid w:val="004D5F22"/>
    <w:rsid w:val="004D6D9F"/>
    <w:rsid w:val="004E1204"/>
    <w:rsid w:val="004F0FE1"/>
    <w:rsid w:val="00502F57"/>
    <w:rsid w:val="00505E1F"/>
    <w:rsid w:val="00505F35"/>
    <w:rsid w:val="00514D03"/>
    <w:rsid w:val="00533E59"/>
    <w:rsid w:val="0054331D"/>
    <w:rsid w:val="00547FA3"/>
    <w:rsid w:val="005500B5"/>
    <w:rsid w:val="0055518D"/>
    <w:rsid w:val="005577D9"/>
    <w:rsid w:val="005632AF"/>
    <w:rsid w:val="00587DF5"/>
    <w:rsid w:val="0059081C"/>
    <w:rsid w:val="005B0F65"/>
    <w:rsid w:val="005B1858"/>
    <w:rsid w:val="005C1A95"/>
    <w:rsid w:val="005C5905"/>
    <w:rsid w:val="005C6DED"/>
    <w:rsid w:val="005E6434"/>
    <w:rsid w:val="00606CFA"/>
    <w:rsid w:val="00610088"/>
    <w:rsid w:val="00660AED"/>
    <w:rsid w:val="00680A0D"/>
    <w:rsid w:val="00684EA0"/>
    <w:rsid w:val="00691286"/>
    <w:rsid w:val="00694CF3"/>
    <w:rsid w:val="006A304D"/>
    <w:rsid w:val="006C6654"/>
    <w:rsid w:val="006D7E81"/>
    <w:rsid w:val="00701E27"/>
    <w:rsid w:val="007041FF"/>
    <w:rsid w:val="00713D55"/>
    <w:rsid w:val="00724AAD"/>
    <w:rsid w:val="007409A3"/>
    <w:rsid w:val="0074246F"/>
    <w:rsid w:val="00744176"/>
    <w:rsid w:val="00762A45"/>
    <w:rsid w:val="00766F19"/>
    <w:rsid w:val="00774F25"/>
    <w:rsid w:val="007B1C9A"/>
    <w:rsid w:val="007C43FB"/>
    <w:rsid w:val="007D604E"/>
    <w:rsid w:val="007E5416"/>
    <w:rsid w:val="00846C4B"/>
    <w:rsid w:val="008A5889"/>
    <w:rsid w:val="008B0DB0"/>
    <w:rsid w:val="008C3301"/>
    <w:rsid w:val="008C3C02"/>
    <w:rsid w:val="008D4434"/>
    <w:rsid w:val="009043D5"/>
    <w:rsid w:val="0090783B"/>
    <w:rsid w:val="00916968"/>
    <w:rsid w:val="00940051"/>
    <w:rsid w:val="00956C29"/>
    <w:rsid w:val="009654D5"/>
    <w:rsid w:val="00970C1E"/>
    <w:rsid w:val="00984A22"/>
    <w:rsid w:val="00986E49"/>
    <w:rsid w:val="00997202"/>
    <w:rsid w:val="009A33DD"/>
    <w:rsid w:val="009B7321"/>
    <w:rsid w:val="009D1129"/>
    <w:rsid w:val="009F33D1"/>
    <w:rsid w:val="009F3F88"/>
    <w:rsid w:val="00A0430C"/>
    <w:rsid w:val="00A124FB"/>
    <w:rsid w:val="00A3173F"/>
    <w:rsid w:val="00A378BF"/>
    <w:rsid w:val="00A43161"/>
    <w:rsid w:val="00A57BCD"/>
    <w:rsid w:val="00A62157"/>
    <w:rsid w:val="00A7043B"/>
    <w:rsid w:val="00AB3061"/>
    <w:rsid w:val="00AD1B76"/>
    <w:rsid w:val="00B01897"/>
    <w:rsid w:val="00B0763E"/>
    <w:rsid w:val="00B154D1"/>
    <w:rsid w:val="00B35B06"/>
    <w:rsid w:val="00B46180"/>
    <w:rsid w:val="00B7790F"/>
    <w:rsid w:val="00B80A3A"/>
    <w:rsid w:val="00BA4B2B"/>
    <w:rsid w:val="00BB09DD"/>
    <w:rsid w:val="00BC4A7D"/>
    <w:rsid w:val="00C02B9D"/>
    <w:rsid w:val="00C05C97"/>
    <w:rsid w:val="00C05CBD"/>
    <w:rsid w:val="00C11E92"/>
    <w:rsid w:val="00C43990"/>
    <w:rsid w:val="00C47437"/>
    <w:rsid w:val="00C578DB"/>
    <w:rsid w:val="00C778C5"/>
    <w:rsid w:val="00C82928"/>
    <w:rsid w:val="00C838BC"/>
    <w:rsid w:val="00C93F9C"/>
    <w:rsid w:val="00CA15D9"/>
    <w:rsid w:val="00CC220B"/>
    <w:rsid w:val="00CD28E5"/>
    <w:rsid w:val="00CE14D8"/>
    <w:rsid w:val="00CF2DD7"/>
    <w:rsid w:val="00CF32DF"/>
    <w:rsid w:val="00D06ACF"/>
    <w:rsid w:val="00D75E01"/>
    <w:rsid w:val="00D90DA3"/>
    <w:rsid w:val="00DA4C92"/>
    <w:rsid w:val="00DC0323"/>
    <w:rsid w:val="00DD3F0B"/>
    <w:rsid w:val="00DD58C3"/>
    <w:rsid w:val="00DD777A"/>
    <w:rsid w:val="00DE4A82"/>
    <w:rsid w:val="00E02FC1"/>
    <w:rsid w:val="00E12A74"/>
    <w:rsid w:val="00E4672E"/>
    <w:rsid w:val="00E55AF4"/>
    <w:rsid w:val="00E737E3"/>
    <w:rsid w:val="00EC1169"/>
    <w:rsid w:val="00ED3428"/>
    <w:rsid w:val="00ED39EB"/>
    <w:rsid w:val="00EE6DFD"/>
    <w:rsid w:val="00F01A9E"/>
    <w:rsid w:val="00F02597"/>
    <w:rsid w:val="00F12244"/>
    <w:rsid w:val="00F22702"/>
    <w:rsid w:val="00F34BA7"/>
    <w:rsid w:val="00F56DF6"/>
    <w:rsid w:val="00F57E65"/>
    <w:rsid w:val="00F57EBA"/>
    <w:rsid w:val="00F80E97"/>
    <w:rsid w:val="00FA4DA5"/>
    <w:rsid w:val="00FE2121"/>
    <w:rsid w:val="00FF2FD2"/>
    <w:rsid w:val="00FF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94BE"/>
  <w15:chartTrackingRefBased/>
  <w15:docId w15:val="{325D87F8-8AC3-429C-851A-B858A0B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FB"/>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9C0F9-667E-4D41-AAFD-29E1B85C935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70327E0D-E635-4C55-BB2D-D4BBFA8C33D3}">
  <ds:schemaRefs>
    <ds:schemaRef ds:uri="http://schemas.microsoft.com/sharepoint/v3/contenttype/forms"/>
  </ds:schemaRefs>
</ds:datastoreItem>
</file>

<file path=customXml/itemProps3.xml><?xml version="1.0" encoding="utf-8"?>
<ds:datastoreItem xmlns:ds="http://schemas.openxmlformats.org/officeDocument/2006/customXml" ds:itemID="{1B2549CD-5AF9-4B1E-A804-CA53F85E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78</cp:revision>
  <dcterms:created xsi:type="dcterms:W3CDTF">2024-03-22T10:09:00Z</dcterms:created>
  <dcterms:modified xsi:type="dcterms:W3CDTF">2024-03-25T14:26:00Z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